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922" w:rsidRPr="00714922" w:rsidRDefault="00714922" w:rsidP="00714922">
      <w:pPr>
        <w:shd w:val="clear" w:color="auto" w:fill="FFFFFF"/>
        <w:spacing w:after="204" w:line="408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5"/>
          <w:szCs w:val="35"/>
          <w:lang w:eastAsia="hu-HU"/>
        </w:rPr>
      </w:pPr>
      <w:r w:rsidRPr="00714922">
        <w:rPr>
          <w:rFonts w:ascii="Arial" w:eastAsia="Times New Roman" w:hAnsi="Arial" w:cs="Arial"/>
          <w:b/>
          <w:bCs/>
          <w:color w:val="000000"/>
          <w:kern w:val="36"/>
          <w:sz w:val="35"/>
          <w:szCs w:val="35"/>
          <w:lang w:eastAsia="hu-HU"/>
        </w:rPr>
        <w:t>A rák és a cukorbaj az új pestis</w:t>
      </w:r>
    </w:p>
    <w:p w:rsidR="00714922" w:rsidRPr="00714922" w:rsidRDefault="00714922" w:rsidP="0071492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5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hu-HU"/>
        </w:rPr>
      </w:pPr>
      <w:hyperlink r:id="rId5" w:history="1">
        <w:r w:rsidRPr="00714922">
          <w:rPr>
            <w:rFonts w:ascii="Arial" w:eastAsia="Times New Roman" w:hAnsi="Arial" w:cs="Arial"/>
            <w:color w:val="24468A"/>
            <w:sz w:val="18"/>
            <w:lang w:eastAsia="hu-HU"/>
          </w:rPr>
          <w:t>MTI</w:t>
        </w:r>
      </w:hyperlink>
    </w:p>
    <w:p w:rsidR="00714922" w:rsidRPr="00714922" w:rsidRDefault="00714922" w:rsidP="00714922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18"/>
          <w:szCs w:val="18"/>
          <w:lang w:eastAsia="hu-HU"/>
        </w:rPr>
      </w:pPr>
      <w:r w:rsidRPr="00714922">
        <w:rPr>
          <w:rFonts w:ascii="Arial" w:eastAsia="Times New Roman" w:hAnsi="Arial" w:cs="Arial"/>
          <w:color w:val="666666"/>
          <w:sz w:val="18"/>
          <w:szCs w:val="18"/>
          <w:lang w:eastAsia="hu-HU"/>
        </w:rPr>
        <w:t>2013. július 2</w:t>
      </w:r>
      <w:proofErr w:type="gramStart"/>
      <w:r w:rsidRPr="00714922">
        <w:rPr>
          <w:rFonts w:ascii="Arial" w:eastAsia="Times New Roman" w:hAnsi="Arial" w:cs="Arial"/>
          <w:color w:val="666666"/>
          <w:sz w:val="18"/>
          <w:szCs w:val="18"/>
          <w:lang w:eastAsia="hu-HU"/>
        </w:rPr>
        <w:t>.,</w:t>
      </w:r>
      <w:proofErr w:type="gramEnd"/>
      <w:r w:rsidRPr="00714922">
        <w:rPr>
          <w:rFonts w:ascii="Arial" w:eastAsia="Times New Roman" w:hAnsi="Arial" w:cs="Arial"/>
          <w:color w:val="666666"/>
          <w:sz w:val="18"/>
          <w:szCs w:val="18"/>
          <w:lang w:eastAsia="hu-HU"/>
        </w:rPr>
        <w:t xml:space="preserve"> kedd 08:39 |</w:t>
      </w:r>
      <w:r w:rsidRPr="00714922">
        <w:rPr>
          <w:rFonts w:ascii="Arial" w:eastAsia="Times New Roman" w:hAnsi="Arial" w:cs="Arial"/>
          <w:color w:val="666666"/>
          <w:sz w:val="18"/>
          <w:lang w:eastAsia="hu-HU"/>
        </w:rPr>
        <w:t> </w:t>
      </w:r>
    </w:p>
    <w:p w:rsidR="00714922" w:rsidRPr="00714922" w:rsidRDefault="00714922" w:rsidP="00714922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714922">
        <w:rPr>
          <w:rFonts w:eastAsia="Times New Roman" w:cs="Times New Roman"/>
          <w:color w:val="666666"/>
          <w:szCs w:val="24"/>
          <w:lang w:eastAsia="hu-HU"/>
        </w:rPr>
        <w:t>Kapcsolódó</w:t>
      </w:r>
    </w:p>
    <w:p w:rsidR="00714922" w:rsidRPr="00714922" w:rsidRDefault="00714922" w:rsidP="00714922">
      <w:pPr>
        <w:numPr>
          <w:ilvl w:val="0"/>
          <w:numId w:val="2"/>
        </w:numPr>
        <w:spacing w:before="27" w:after="54" w:line="272" w:lineRule="atLeast"/>
        <w:ind w:left="0"/>
        <w:rPr>
          <w:rFonts w:eastAsia="Times New Roman" w:cs="Times New Roman"/>
          <w:szCs w:val="24"/>
          <w:lang w:eastAsia="hu-HU"/>
        </w:rPr>
      </w:pPr>
      <w:hyperlink r:id="rId6" w:tooltip="Százezrek élhetnének hosszabb ideig, ha nem ennének több sót az ajánlottnál." w:history="1">
        <w:r w:rsidRPr="00714922">
          <w:rPr>
            <w:rFonts w:eastAsia="Times New Roman" w:cs="Times New Roman"/>
            <w:color w:val="24468A"/>
            <w:sz w:val="18"/>
            <w:lang w:eastAsia="hu-HU"/>
          </w:rPr>
          <w:t xml:space="preserve">Életmentő lehet a mérsékelt </w:t>
        </w:r>
        <w:proofErr w:type="spellStart"/>
        <w:r w:rsidRPr="00714922">
          <w:rPr>
            <w:rFonts w:eastAsia="Times New Roman" w:cs="Times New Roman"/>
            <w:color w:val="24468A"/>
            <w:sz w:val="18"/>
            <w:lang w:eastAsia="hu-HU"/>
          </w:rPr>
          <w:t>sófogyasztás</w:t>
        </w:r>
        <w:proofErr w:type="spellEnd"/>
      </w:hyperlink>
    </w:p>
    <w:p w:rsidR="00714922" w:rsidRPr="00714922" w:rsidRDefault="00714922" w:rsidP="00714922">
      <w:pPr>
        <w:numPr>
          <w:ilvl w:val="0"/>
          <w:numId w:val="2"/>
        </w:numPr>
        <w:spacing w:before="27" w:after="0" w:line="272" w:lineRule="atLeast"/>
        <w:ind w:left="0"/>
        <w:rPr>
          <w:rFonts w:eastAsia="Times New Roman" w:cs="Times New Roman"/>
          <w:szCs w:val="24"/>
          <w:lang w:eastAsia="hu-HU"/>
        </w:rPr>
      </w:pPr>
      <w:hyperlink r:id="rId7" w:tooltip="A sófogyasztás csökkentése mellett több gyümölcsöt és zöldségfélét kéne ennünk." w:history="1">
        <w:r w:rsidRPr="00714922">
          <w:rPr>
            <w:rFonts w:eastAsia="Times New Roman" w:cs="Times New Roman"/>
            <w:color w:val="24468A"/>
            <w:sz w:val="18"/>
            <w:lang w:eastAsia="hu-HU"/>
          </w:rPr>
          <w:t>Kevesebb sóval a gyomorrák ellen</w:t>
        </w:r>
      </w:hyperlink>
    </w:p>
    <w:p w:rsidR="00714922" w:rsidRPr="00714922" w:rsidRDefault="00714922" w:rsidP="00714922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714922">
        <w:rPr>
          <w:rFonts w:eastAsia="Times New Roman" w:cs="Times New Roman"/>
          <w:color w:val="ACACAC"/>
          <w:szCs w:val="24"/>
          <w:lang w:eastAsia="hu-HU"/>
        </w:rPr>
        <w:t>(2)</w:t>
      </w:r>
    </w:p>
    <w:p w:rsidR="00714922" w:rsidRPr="00714922" w:rsidRDefault="00714922" w:rsidP="00714922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714922">
        <w:rPr>
          <w:rFonts w:eastAsia="Times New Roman" w:cs="Times New Roman"/>
          <w:color w:val="666666"/>
          <w:szCs w:val="24"/>
          <w:lang w:eastAsia="hu-HU"/>
        </w:rPr>
        <w:t>Címkék</w:t>
      </w:r>
    </w:p>
    <w:p w:rsidR="00714922" w:rsidRPr="00714922" w:rsidRDefault="00714922" w:rsidP="00714922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hyperlink r:id="rId8" w:history="1">
        <w:proofErr w:type="gramStart"/>
        <w:r w:rsidRPr="00714922">
          <w:rPr>
            <w:rFonts w:eastAsia="Times New Roman" w:cs="Times New Roman"/>
            <w:color w:val="24468A"/>
            <w:szCs w:val="24"/>
            <w:lang w:eastAsia="hu-HU"/>
          </w:rPr>
          <w:t>rák</w:t>
        </w:r>
        <w:proofErr w:type="gramEnd"/>
      </w:hyperlink>
      <w:r w:rsidRPr="00714922">
        <w:rPr>
          <w:rFonts w:eastAsia="Times New Roman" w:cs="Times New Roman"/>
          <w:szCs w:val="24"/>
          <w:lang w:eastAsia="hu-HU"/>
        </w:rPr>
        <w:t>, </w:t>
      </w:r>
      <w:hyperlink r:id="rId9" w:history="1">
        <w:r w:rsidRPr="00714922">
          <w:rPr>
            <w:rFonts w:eastAsia="Times New Roman" w:cs="Times New Roman"/>
            <w:color w:val="24468A"/>
            <w:szCs w:val="24"/>
            <w:lang w:eastAsia="hu-HU"/>
          </w:rPr>
          <w:t>cukorbaj</w:t>
        </w:r>
      </w:hyperlink>
      <w:r w:rsidRPr="00714922">
        <w:rPr>
          <w:rFonts w:eastAsia="Times New Roman" w:cs="Times New Roman"/>
          <w:szCs w:val="24"/>
          <w:lang w:eastAsia="hu-HU"/>
        </w:rPr>
        <w:t>, </w:t>
      </w:r>
      <w:proofErr w:type="spellStart"/>
      <w:r w:rsidRPr="00714922">
        <w:rPr>
          <w:rFonts w:eastAsia="Times New Roman" w:cs="Times New Roman"/>
          <w:szCs w:val="24"/>
          <w:lang w:eastAsia="hu-HU"/>
        </w:rPr>
        <w:fldChar w:fldCharType="begin"/>
      </w:r>
      <w:r w:rsidRPr="00714922">
        <w:rPr>
          <w:rFonts w:eastAsia="Times New Roman" w:cs="Times New Roman"/>
          <w:szCs w:val="24"/>
          <w:lang w:eastAsia="hu-HU"/>
        </w:rPr>
        <w:instrText xml:space="preserve"> HYPERLINK "http://index.hu/24ora/?tol=1999-01-01&amp;ig=2013-07-02&amp;cimke=who" </w:instrText>
      </w:r>
      <w:r w:rsidRPr="00714922">
        <w:rPr>
          <w:rFonts w:eastAsia="Times New Roman" w:cs="Times New Roman"/>
          <w:szCs w:val="24"/>
          <w:lang w:eastAsia="hu-HU"/>
        </w:rPr>
        <w:fldChar w:fldCharType="separate"/>
      </w:r>
      <w:r w:rsidRPr="00714922">
        <w:rPr>
          <w:rFonts w:eastAsia="Times New Roman" w:cs="Times New Roman"/>
          <w:color w:val="24468A"/>
          <w:szCs w:val="24"/>
          <w:lang w:eastAsia="hu-HU"/>
        </w:rPr>
        <w:t>who</w:t>
      </w:r>
      <w:proofErr w:type="spellEnd"/>
      <w:r w:rsidRPr="00714922">
        <w:rPr>
          <w:rFonts w:eastAsia="Times New Roman" w:cs="Times New Roman"/>
          <w:szCs w:val="24"/>
          <w:lang w:eastAsia="hu-HU"/>
        </w:rPr>
        <w:fldChar w:fldCharType="end"/>
      </w:r>
    </w:p>
    <w:p w:rsidR="00714922" w:rsidRPr="00714922" w:rsidRDefault="00714922" w:rsidP="00714922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Táplálkozás és nem fertőző betegségek címmel tart miniszteri konferenciát Bécsben július 4-5-én az ENSZ Egészségügyi Világszervezete (WHO). Bár az emberiséget történetének legnagyobb részében járványok fenyegették, ma a nem fertőző, krónikus betegségek törnek előre.</w:t>
      </w:r>
    </w:p>
    <w:p w:rsidR="00714922" w:rsidRPr="00714922" w:rsidRDefault="00714922" w:rsidP="00714922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Az emberiség fejlődését a szívinfarktus, a légzőszervi betegségek, a cukorbaj és a rák veszélyezteti. Kezelési költségeik világszerte ötezer milliárd euróval nőhetnek 2030-ig. Kevesebb só a táplálékban, az elhízás megelőzése, a dohány- és szeszesital-fogyasztás visszaszorítása, hatékony és olcsóbb kezelések jelentenék a segítséget – írták kutatók a The </w:t>
      </w:r>
      <w:proofErr w:type="spellStart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Lancet</w:t>
      </w:r>
      <w:proofErr w:type="spellEnd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című brit orvosi </w:t>
      </w:r>
      <w:proofErr w:type="gramStart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szaklapban februárban</w:t>
      </w:r>
      <w:proofErr w:type="gramEnd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közölt tanulmányukban.</w:t>
      </w:r>
    </w:p>
    <w:p w:rsidR="00714922" w:rsidRPr="00714922" w:rsidRDefault="00714922" w:rsidP="00714922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A krónikus betegségek tömeges megjelenése, az érintetteknek a gazdasági és társadalmi életből való kiesése, gyógyítási költségeik gazdaságilag tarthatatlan helyzetet teremtenek. „A legfrissebb becslések szerint a világon évente 34,5 millióan halnak meg nem fertőző betegségekben, ez pedig az összesen 52,8 millió haláleset 65 százaléka. 2030-ban 50 millió lehet a nem fertőző betegségek áldozatainak a száma” – olvasható a tanulmányban.</w:t>
      </w:r>
    </w:p>
    <w:p w:rsidR="00714922" w:rsidRPr="00714922" w:rsidRDefault="00714922" w:rsidP="00714922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proofErr w:type="spellStart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Ruth</w:t>
      </w:r>
      <w:proofErr w:type="spellEnd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Bonita, az új-zélandi Auckland Egyetem kutatója és szerzőtársai a legfontosabb intézkedések között említették a dohányfogyasztás visszaszorítását, a táplálékkal bevitt só mennyiségének csökkentését, elérhető </w:t>
      </w:r>
      <w:proofErr w:type="gramStart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árú</w:t>
      </w:r>
      <w:proofErr w:type="gramEnd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kezelések biztosítását szívbetegek és szélütéses páciensek, illetve a többi érintett számára. Ez pedig nem kerülne többe évente fejenként 0,75-1,5 eurónál.</w:t>
      </w:r>
    </w:p>
    <w:p w:rsidR="00714922" w:rsidRPr="00714922" w:rsidRDefault="00714922" w:rsidP="00714922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Ha tíz év alatt 15 százalékkal esne a </w:t>
      </w:r>
      <w:proofErr w:type="spellStart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sófogyasztás</w:t>
      </w:r>
      <w:proofErr w:type="spellEnd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, a magas vérnyomás megelőzése révén 23 országban 8,5 millió ember halálát lehetne megakadályozni, a nem fertőző betegségek miatti </w:t>
      </w:r>
      <w:proofErr w:type="gramStart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halálozások</w:t>
      </w:r>
      <w:proofErr w:type="gramEnd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80 százalékát.</w:t>
      </w:r>
    </w:p>
    <w:p w:rsidR="00714922" w:rsidRPr="00714922" w:rsidRDefault="00714922" w:rsidP="00714922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A legjobb és leggyorsabb eredményeket törvényhozással és adókivetéssel lehet elérni. A törvényi beavatkozások érik el a legnagyobb hatást, és ezek járnak a legkisebb költséggel – hangzott el a nemrég az ausztriai </w:t>
      </w:r>
      <w:proofErr w:type="spellStart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Kremsben</w:t>
      </w:r>
      <w:proofErr w:type="spellEnd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tartott elhízás-konferencián.</w:t>
      </w:r>
    </w:p>
    <w:p w:rsidR="00714922" w:rsidRPr="00714922" w:rsidRDefault="00714922" w:rsidP="00714922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proofErr w:type="spellStart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Boyd</w:t>
      </w:r>
      <w:proofErr w:type="spellEnd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</w:t>
      </w:r>
      <w:proofErr w:type="spellStart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Schwinburn</w:t>
      </w:r>
      <w:proofErr w:type="spellEnd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, a Melbourne-i </w:t>
      </w:r>
      <w:proofErr w:type="spellStart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Deakin</w:t>
      </w:r>
      <w:proofErr w:type="spellEnd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Egyetem táplálkozástudományi és közegészségügyi szakértője, a konferencia egyik résztvevője a </w:t>
      </w:r>
      <w:proofErr w:type="spellStart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junk</w:t>
      </w:r>
      <w:proofErr w:type="spellEnd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</w:t>
      </w:r>
      <w:proofErr w:type="spellStart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food</w:t>
      </w:r>
      <w:proofErr w:type="spellEnd"/>
      <w:r w:rsidRPr="00714922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, az értéktelen élelmiszer legalább 20 százalékos adóját, az egészséges ételek adómentességét, sőt támogatását, valamint az egészségtelen élelmiszerek gyermekeknek szóló reklámjainak betiltását javasolta.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75AC6"/>
    <w:multiLevelType w:val="multilevel"/>
    <w:tmpl w:val="492C7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542BF6"/>
    <w:multiLevelType w:val="multilevel"/>
    <w:tmpl w:val="6B9C9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14922"/>
    <w:rsid w:val="000565C8"/>
    <w:rsid w:val="000A486E"/>
    <w:rsid w:val="00282564"/>
    <w:rsid w:val="002A4498"/>
    <w:rsid w:val="004C7184"/>
    <w:rsid w:val="004D244C"/>
    <w:rsid w:val="004F6990"/>
    <w:rsid w:val="005930F2"/>
    <w:rsid w:val="006663A1"/>
    <w:rsid w:val="00714922"/>
    <w:rsid w:val="00735E47"/>
    <w:rsid w:val="00803797"/>
    <w:rsid w:val="008367B9"/>
    <w:rsid w:val="009A4BBB"/>
    <w:rsid w:val="009E0312"/>
    <w:rsid w:val="00AF59D4"/>
    <w:rsid w:val="00B802E2"/>
    <w:rsid w:val="00B96706"/>
    <w:rsid w:val="00BE76D1"/>
    <w:rsid w:val="00D15D90"/>
    <w:rsid w:val="00E91290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714922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14922"/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714922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714922"/>
  </w:style>
  <w:style w:type="character" w:customStyle="1" w:styleId="title">
    <w:name w:val="title"/>
    <w:basedOn w:val="Bekezdsalapbettpusa"/>
    <w:rsid w:val="00714922"/>
  </w:style>
  <w:style w:type="character" w:customStyle="1" w:styleId="count">
    <w:name w:val="count"/>
    <w:basedOn w:val="Bekezdsalapbettpusa"/>
    <w:rsid w:val="00714922"/>
  </w:style>
  <w:style w:type="paragraph" w:styleId="NormlWeb">
    <w:name w:val="Normal (Web)"/>
    <w:basedOn w:val="Norml"/>
    <w:uiPriority w:val="99"/>
    <w:semiHidden/>
    <w:unhideWhenUsed/>
    <w:rsid w:val="0071492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78965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single" w:sz="6" w:space="3" w:color="CCCCCC"/>
            <w:right w:val="none" w:sz="0" w:space="0" w:color="auto"/>
          </w:divBdr>
        </w:div>
        <w:div w:id="1243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CCCCC"/>
            <w:right w:val="none" w:sz="0" w:space="0" w:color="auto"/>
          </w:divBdr>
        </w:div>
        <w:div w:id="188994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98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24ora/?tol=1999-01-01&amp;ig=2013-07-02&amp;cimke=r%C3%A1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dex.hu/tudomany/egeszseg/2012/07/23/kevesebb_soval_a_gyomorrak_elle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tudomany/egeszseg/2013/02/15/eletmento_lehet_a_mersekelt_sofogyasztas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ugyelet@mail.index.NEMSPA_M.hu?subject=http://index.hu/tudomany/egeszseg/2013/07/02/a_rak_es_a_cukorbaj_az_uj_pestis/&amp;cc=cikkszerzonek@mail.index.NEMSPA_M.h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dex.hu/24ora/?tol=1999-01-01&amp;ig=2013-07-02&amp;cimke=cukorbaj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2866</Characters>
  <Application>Microsoft Office Word</Application>
  <DocSecurity>0</DocSecurity>
  <Lines>23</Lines>
  <Paragraphs>6</Paragraphs>
  <ScaleCrop>false</ScaleCrop>
  <Company>The 609 Team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2013-07-02T13:45:00Z</dcterms:created>
  <dcterms:modified xsi:type="dcterms:W3CDTF">2013-07-02T13:46:00Z</dcterms:modified>
</cp:coreProperties>
</file>